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466E51">
      <w:pPr>
        <w:spacing w:line="460" w:lineRule="exact"/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泰山外国语学校</w:t>
      </w:r>
    </w:p>
    <w:p w14:paraId="2B5AF4AC">
      <w:pPr>
        <w:spacing w:line="460" w:lineRule="exact"/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第</w:t>
      </w:r>
      <w:r>
        <w:rPr>
          <w:rFonts w:hint="eastAsia" w:ascii="方正小标宋简体" w:hAnsi="黑体" w:eastAsia="方正小标宋简体" w:cs="黑体"/>
          <w:sz w:val="44"/>
          <w:szCs w:val="44"/>
          <w:lang w:val="en-US" w:eastAsia="zh-CN"/>
        </w:rPr>
        <w:t>五</w:t>
      </w:r>
      <w:r>
        <w:rPr>
          <w:rFonts w:hint="eastAsia" w:ascii="方正小标宋简体" w:hAnsi="黑体" w:eastAsia="方正小标宋简体" w:cs="黑体"/>
          <w:sz w:val="44"/>
          <w:szCs w:val="44"/>
        </w:rPr>
        <w:t>届“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44"/>
          <w:szCs w:val="44"/>
          <w:shd w:val="clear" w:fill="F5F8FD"/>
          <w:lang w:val="en-US" w:eastAsia="zh-CN"/>
        </w:rPr>
        <w:t>义举非凡   益路相伴</w:t>
      </w:r>
      <w:r>
        <w:rPr>
          <w:rFonts w:hint="eastAsia" w:ascii="方正小标宋简体" w:hAnsi="黑体" w:eastAsia="方正小标宋简体" w:cs="黑体"/>
          <w:sz w:val="44"/>
          <w:szCs w:val="44"/>
        </w:rPr>
        <w:t>”义卖节应急预案</w:t>
      </w:r>
    </w:p>
    <w:p w14:paraId="03D27B43">
      <w:pPr>
        <w:spacing w:line="460" w:lineRule="exact"/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</w:p>
    <w:p w14:paraId="7A7BDBBB">
      <w:pPr>
        <w:numPr>
          <w:ilvl w:val="0"/>
          <w:numId w:val="1"/>
        </w:numPr>
        <w:spacing w:line="460" w:lineRule="exact"/>
        <w:rPr>
          <w:rFonts w:ascii="仿宋" w:hAnsi="仿宋" w:eastAsia="仿宋" w:cs="黑体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>指导思想</w:t>
      </w:r>
    </w:p>
    <w:p w14:paraId="6B5A1B87">
      <w:pPr>
        <w:spacing w:line="460" w:lineRule="exact"/>
        <w:ind w:firstLine="729" w:firstLineChars="228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了提高泰山外国语学校预防和控制突发疫情事件的能力和水平，减轻或者消除突发事件的危害，保障全体师生员工的身体健康与生命安全，维护学校正常的教学秩序和校园稳定，根据《中华人民共和国传染病防治法》、《中华人民共和国突发事件应对法》、《中华人民共和国国境卫生检疫法》、《中华人民共和国动物防疫法》、《中华人民共和国食品安全法》、《中华人民共和国治安管理处罚法》、《中华人民共和国刑法》、《中华人民共和国传染病防治法实施办法》《突发公共卫生事件应急条例》等法律法规和规范性文件，结合本校实际，</w:t>
      </w:r>
      <w:r>
        <w:rPr>
          <w:rFonts w:hint="eastAsia" w:ascii="仿宋" w:hAnsi="仿宋" w:eastAsia="仿宋" w:cs="仿宋_GB2312"/>
          <w:sz w:val="32"/>
          <w:szCs w:val="32"/>
        </w:rPr>
        <w:t>不断增强做好应对各类突发事件工作的使命感、责任感和紧迫感，确保全体师生的生命安全和财产安全，特制定本预案。</w:t>
      </w:r>
    </w:p>
    <w:p w14:paraId="53A6250D">
      <w:pPr>
        <w:spacing w:line="4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二、应急领导小组及职责</w:t>
      </w:r>
    </w:p>
    <w:p w14:paraId="5A39721F">
      <w:pPr>
        <w:spacing w:line="460" w:lineRule="exact"/>
        <w:ind w:firstLine="729" w:firstLineChars="228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应急领导小组是学校整个应急救援工作的指挥中心，负责向上级部门报告和请示，负责与应急部门联络，负责协调应急期间各救援队伍的运作，统筹安排各项应急行动，保证应急工作快速、有序、有效地进行，成立领导小组。</w:t>
      </w:r>
    </w:p>
    <w:p w14:paraId="04042AA3">
      <w:pPr>
        <w:spacing w:line="460" w:lineRule="exact"/>
        <w:ind w:left="57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（一）应急领导小组</w:t>
      </w:r>
    </w:p>
    <w:p w14:paraId="41EAAEC1"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组长：周军</w:t>
      </w:r>
    </w:p>
    <w:p w14:paraId="2871B816"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副组长：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刘勇 </w:t>
      </w:r>
      <w:r>
        <w:rPr>
          <w:rFonts w:hint="eastAsia" w:ascii="仿宋" w:hAnsi="仿宋" w:eastAsia="仿宋" w:cs="仿宋"/>
          <w:sz w:val="32"/>
          <w:szCs w:val="32"/>
        </w:rPr>
        <w:t xml:space="preserve">宋玉成  </w:t>
      </w:r>
    </w:p>
    <w:p w14:paraId="37E8B534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成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员：徐东高 高秀泉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王建中 王教海 曲斌 </w:t>
      </w:r>
    </w:p>
    <w:p w14:paraId="7B750562">
      <w:pPr>
        <w:ind w:firstLine="1280" w:firstLine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纪维镇 梁军 刘阳 </w:t>
      </w:r>
    </w:p>
    <w:p w14:paraId="0037A2E7">
      <w:pPr>
        <w:spacing w:line="460" w:lineRule="exact"/>
        <w:ind w:left="57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（二）领导小组职责</w:t>
      </w:r>
    </w:p>
    <w:p w14:paraId="3BA36EDD">
      <w:pPr>
        <w:spacing w:line="460" w:lineRule="exact"/>
        <w:ind w:firstLine="729" w:firstLineChars="228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1.决定事故应急预案的启动和终止。 </w:t>
      </w:r>
    </w:p>
    <w:p w14:paraId="2EFB01D0">
      <w:pPr>
        <w:spacing w:line="460" w:lineRule="exact"/>
        <w:ind w:firstLine="729" w:firstLineChars="228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2.统一领导事故应急救援工作，确定现场指挥人员，负责应急队伍和资源的调动。 </w:t>
      </w:r>
    </w:p>
    <w:p w14:paraId="5A00B4C3">
      <w:pPr>
        <w:spacing w:line="460" w:lineRule="exact"/>
        <w:ind w:firstLine="57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3.向公安、消防、安监、防疫等应急部门报告，并保持密切联系；消防等部门人员到达单位后，配合这些部门指挥应急救援工作。 </w:t>
      </w:r>
    </w:p>
    <w:p w14:paraId="70FB9693">
      <w:pPr>
        <w:spacing w:line="460" w:lineRule="exact"/>
        <w:ind w:firstLine="57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4.向上级主管部门通报事故情况和要求提供救援事项；</w:t>
      </w:r>
    </w:p>
    <w:p w14:paraId="3E2719D2">
      <w:pPr>
        <w:spacing w:line="460" w:lineRule="exact"/>
        <w:ind w:firstLine="57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5.向单位员工通报事故情况，根据上级主管部门的授权，</w:t>
      </w:r>
    </w:p>
    <w:p w14:paraId="1F179483">
      <w:pPr>
        <w:spacing w:line="460" w:lineRule="exact"/>
        <w:ind w:firstLine="57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6.负责事故原因调查和善后工作。</w:t>
      </w:r>
    </w:p>
    <w:p w14:paraId="497343BF">
      <w:pPr>
        <w:pStyle w:val="5"/>
        <w:widowControl/>
        <w:shd w:val="clear" w:color="auto" w:fill="FFFFFF"/>
        <w:spacing w:before="0" w:beforeAutospacing="0" w:after="0" w:afterAutospacing="0"/>
        <w:ind w:firstLine="390"/>
        <w:rPr>
          <w:rFonts w:hint="eastAsia" w:ascii="仿宋" w:hAnsi="仿宋" w:eastAsia="仿宋" w:cs="黑体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黑体"/>
          <w:b/>
          <w:bCs/>
          <w:sz w:val="32"/>
          <w:szCs w:val="32"/>
        </w:rPr>
        <w:t>三、</w:t>
      </w:r>
      <w:r>
        <w:rPr>
          <w:rFonts w:hint="eastAsia" w:ascii="仿宋" w:hAnsi="仿宋" w:eastAsia="仿宋" w:cs="黑体"/>
          <w:b/>
          <w:bCs/>
          <w:color w:val="333333"/>
          <w:sz w:val="32"/>
          <w:szCs w:val="32"/>
          <w:shd w:val="clear" w:color="auto" w:fill="FFFFFF"/>
        </w:rPr>
        <w:t>紧急疏散组及职责</w:t>
      </w:r>
    </w:p>
    <w:p w14:paraId="3787BCA0">
      <w:pPr>
        <w:spacing w:line="460" w:lineRule="exact"/>
        <w:ind w:firstLine="729" w:firstLineChars="228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(一)紧急疏散组</w:t>
      </w:r>
    </w:p>
    <w:p w14:paraId="2F643D30">
      <w:pPr>
        <w:spacing w:line="460" w:lineRule="exact"/>
        <w:ind w:left="57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组  长：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王建中</w:t>
      </w: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</w:p>
    <w:p w14:paraId="768D998C">
      <w:pPr>
        <w:spacing w:line="460" w:lineRule="exact"/>
        <w:ind w:left="570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副组长：段竞男</w:t>
      </w:r>
      <w:r>
        <w:rPr>
          <w:rFonts w:ascii="仿宋" w:hAnsi="仿宋" w:eastAsia="仿宋" w:cs="仿宋_GB2312"/>
          <w:sz w:val="32"/>
          <w:szCs w:val="32"/>
        </w:rPr>
        <w:t xml:space="preserve"> </w:t>
      </w:r>
      <w:r>
        <w:rPr>
          <w:rFonts w:hint="eastAsia" w:ascii="仿宋" w:hAnsi="仿宋" w:eastAsia="仿宋" w:cs="仿宋_GB2312"/>
          <w:sz w:val="32"/>
          <w:szCs w:val="32"/>
        </w:rPr>
        <w:t xml:space="preserve">薛坤 李宾 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冯哲</w:t>
      </w:r>
      <w:r>
        <w:rPr>
          <w:rFonts w:hint="eastAsia" w:ascii="仿宋" w:hAnsi="仿宋" w:eastAsia="仿宋" w:cs="仿宋_GB2312"/>
          <w:sz w:val="32"/>
          <w:szCs w:val="32"/>
        </w:rPr>
        <w:t xml:space="preserve"> 金童 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 xml:space="preserve">李皓妍 </w:t>
      </w:r>
    </w:p>
    <w:p w14:paraId="0CE2F00B">
      <w:pPr>
        <w:spacing w:line="460" w:lineRule="exact"/>
        <w:ind w:left="57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组  员：辅导员数名 各班班主任</w:t>
      </w:r>
    </w:p>
    <w:p w14:paraId="0FEC2002">
      <w:pPr>
        <w:spacing w:line="46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（二）紧急疏散组职责</w:t>
      </w:r>
    </w:p>
    <w:p w14:paraId="4B41FC4D">
      <w:pPr>
        <w:spacing w:line="46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1.组织好人群的疏散工作,引导必须撤离的师生有秩序地撤至安全区或安置区。</w:t>
      </w:r>
    </w:p>
    <w:p w14:paraId="667F045A">
      <w:pPr>
        <w:spacing w:line="4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2.维护安全区或安置区内的秩序和治安。负责应急救援所需的各种设施、设备、物资、消毒、医药等后勤保障。</w:t>
      </w:r>
    </w:p>
    <w:p w14:paraId="31E8D7A9">
      <w:pPr>
        <w:spacing w:line="460" w:lineRule="exact"/>
        <w:ind w:firstLine="729" w:firstLineChars="228"/>
        <w:rPr>
          <w:rFonts w:hint="eastAsia"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3</w:t>
      </w:r>
      <w:r>
        <w:rPr>
          <w:rFonts w:hint="eastAsia" w:ascii="仿宋" w:hAnsi="仿宋" w:eastAsia="仿宋" w:cs="仿宋_GB2312"/>
          <w:sz w:val="32"/>
          <w:szCs w:val="32"/>
        </w:rPr>
        <w:t xml:space="preserve">.根据事故应急救援预案，在事故现场指挥救援行动，把事故消灭在初始状态。 </w:t>
      </w:r>
    </w:p>
    <w:p w14:paraId="35828A0E">
      <w:pPr>
        <w:spacing w:line="460" w:lineRule="exact"/>
        <w:ind w:firstLine="729" w:firstLineChars="228"/>
        <w:rPr>
          <w:rFonts w:hint="eastAsia"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4</w:t>
      </w:r>
      <w:r>
        <w:rPr>
          <w:rFonts w:hint="eastAsia" w:ascii="仿宋" w:hAnsi="仿宋" w:eastAsia="仿宋" w:cs="仿宋_GB2312"/>
          <w:sz w:val="32"/>
          <w:szCs w:val="32"/>
        </w:rPr>
        <w:t xml:space="preserve">.指挥现场无关人员有序疏散，撤离到安全区域。 </w:t>
      </w:r>
    </w:p>
    <w:p w14:paraId="60F64511">
      <w:pPr>
        <w:spacing w:line="460" w:lineRule="exact"/>
        <w:ind w:firstLine="729" w:firstLineChars="228"/>
        <w:rPr>
          <w:rFonts w:hint="eastAsia"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5</w:t>
      </w:r>
      <w:r>
        <w:rPr>
          <w:rFonts w:hint="eastAsia" w:ascii="仿宋" w:hAnsi="仿宋" w:eastAsia="仿宋" w:cs="仿宋_GB2312"/>
          <w:sz w:val="32"/>
          <w:szCs w:val="32"/>
        </w:rPr>
        <w:t xml:space="preserve">.负责救护受伤人员和寻找失踪人员。 </w:t>
      </w:r>
    </w:p>
    <w:p w14:paraId="683B2F27">
      <w:pPr>
        <w:spacing w:line="460" w:lineRule="exact"/>
        <w:ind w:firstLine="729" w:firstLineChars="228"/>
        <w:rPr>
          <w:rFonts w:hint="eastAsia"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6</w:t>
      </w:r>
      <w:r>
        <w:rPr>
          <w:rFonts w:hint="eastAsia" w:ascii="仿宋" w:hAnsi="仿宋" w:eastAsia="仿宋" w:cs="仿宋_GB2312"/>
          <w:sz w:val="32"/>
          <w:szCs w:val="32"/>
        </w:rPr>
        <w:t xml:space="preserve">.负责现场应急救援任务分配和人员调度。 </w:t>
      </w:r>
    </w:p>
    <w:p w14:paraId="7CE15E0A">
      <w:pPr>
        <w:spacing w:line="460" w:lineRule="exact"/>
        <w:ind w:firstLine="729" w:firstLineChars="228"/>
        <w:rPr>
          <w:rFonts w:hint="eastAsia"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7</w:t>
      </w:r>
      <w:r>
        <w:rPr>
          <w:rFonts w:hint="eastAsia" w:ascii="仿宋" w:hAnsi="仿宋" w:eastAsia="仿宋" w:cs="仿宋_GB2312"/>
          <w:sz w:val="32"/>
          <w:szCs w:val="32"/>
        </w:rPr>
        <w:t xml:space="preserve">.把事故情况，可能造成的危害和求援事项向有关应急部门和上级部门报告。 </w:t>
      </w:r>
    </w:p>
    <w:p w14:paraId="4233DA40">
      <w:pPr>
        <w:spacing w:line="460" w:lineRule="exact"/>
        <w:ind w:firstLine="729" w:firstLineChars="228"/>
        <w:rPr>
          <w:rFonts w:hint="eastAsia"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8</w:t>
      </w:r>
      <w:r>
        <w:rPr>
          <w:rFonts w:hint="eastAsia" w:ascii="仿宋" w:hAnsi="仿宋" w:eastAsia="仿宋" w:cs="仿宋_GB2312"/>
          <w:sz w:val="32"/>
          <w:szCs w:val="32"/>
        </w:rPr>
        <w:t xml:space="preserve">.与消防等应急部门合作，提供建议和信息。 </w:t>
      </w:r>
    </w:p>
    <w:p w14:paraId="73F84780">
      <w:pPr>
        <w:spacing w:line="460" w:lineRule="exact"/>
        <w:ind w:firstLine="729" w:firstLineChars="228"/>
        <w:rPr>
          <w:rFonts w:hint="eastAsia"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9</w:t>
      </w:r>
      <w:r>
        <w:rPr>
          <w:rFonts w:hint="eastAsia" w:ascii="仿宋" w:hAnsi="仿宋" w:eastAsia="仿宋" w:cs="仿宋_GB2312"/>
          <w:sz w:val="32"/>
          <w:szCs w:val="32"/>
        </w:rPr>
        <w:t xml:space="preserve">.维持现场秩序，负责事故现场的警戒和保护。 </w:t>
      </w:r>
    </w:p>
    <w:p w14:paraId="4EED34E7">
      <w:pPr>
        <w:spacing w:line="460" w:lineRule="exact"/>
        <w:ind w:firstLine="729" w:firstLineChars="228"/>
        <w:rPr>
          <w:rFonts w:ascii="仿宋" w:hAnsi="仿宋" w:eastAsia="仿宋" w:cs="仿宋_GB2312"/>
          <w:sz w:val="32"/>
          <w:szCs w:val="32"/>
        </w:rPr>
      </w:pPr>
      <w:r>
        <w:rPr>
          <w:rFonts w:ascii="仿宋" w:hAnsi="仿宋" w:eastAsia="仿宋" w:cs="仿宋_GB2312"/>
          <w:sz w:val="32"/>
          <w:szCs w:val="32"/>
        </w:rPr>
        <w:t>10</w:t>
      </w:r>
      <w:r>
        <w:rPr>
          <w:rFonts w:hint="eastAsia" w:ascii="仿宋" w:hAnsi="仿宋" w:eastAsia="仿宋" w:cs="仿宋_GB2312"/>
          <w:sz w:val="32"/>
          <w:szCs w:val="32"/>
        </w:rPr>
        <w:t xml:space="preserve">.负责事故后的现场清理工作。 </w:t>
      </w:r>
    </w:p>
    <w:p w14:paraId="36363A99">
      <w:pPr>
        <w:spacing w:line="46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四、疫情防控小组及职责</w:t>
      </w:r>
    </w:p>
    <w:p w14:paraId="5280A838">
      <w:pPr>
        <w:spacing w:line="460" w:lineRule="exact"/>
        <w:ind w:firstLine="729" w:firstLineChars="228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(一)紧急疏散组</w:t>
      </w:r>
    </w:p>
    <w:p w14:paraId="17BA72F5">
      <w:pPr>
        <w:spacing w:line="460" w:lineRule="exact"/>
        <w:ind w:left="57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组  长：曲斌</w:t>
      </w:r>
    </w:p>
    <w:p w14:paraId="19045CD5">
      <w:pPr>
        <w:spacing w:line="460" w:lineRule="exact"/>
        <w:ind w:left="57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副组长：总务处</w:t>
      </w:r>
    </w:p>
    <w:p w14:paraId="1F140327">
      <w:pPr>
        <w:spacing w:line="460" w:lineRule="exact"/>
        <w:ind w:left="57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成员：各班班主任</w:t>
      </w:r>
    </w:p>
    <w:p w14:paraId="38467CC4">
      <w:pPr>
        <w:spacing w:line="46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（二）紧急疏散组职责</w:t>
      </w:r>
    </w:p>
    <w:p w14:paraId="4D8229A8">
      <w:pPr>
        <w:spacing w:line="460" w:lineRule="exact"/>
        <w:ind w:left="57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1</w:t>
      </w:r>
      <w:r>
        <w:rPr>
          <w:rFonts w:ascii="仿宋" w:hAnsi="仿宋" w:eastAsia="仿宋" w:cs="仿宋_GB2312"/>
          <w:sz w:val="32"/>
          <w:szCs w:val="32"/>
        </w:rPr>
        <w:t>.</w:t>
      </w:r>
      <w:r>
        <w:rPr>
          <w:rFonts w:hint="eastAsia" w:ascii="仿宋" w:hAnsi="仿宋" w:eastAsia="仿宋" w:cs="仿宋_GB2312"/>
          <w:sz w:val="32"/>
          <w:szCs w:val="32"/>
        </w:rPr>
        <w:t>组织好参与人员做好疫情防控工作，佩戴口罩、消杀消毒。</w:t>
      </w:r>
    </w:p>
    <w:p w14:paraId="18B4B340">
      <w:pPr>
        <w:spacing w:line="460" w:lineRule="exact"/>
        <w:ind w:left="57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</w:t>
      </w:r>
      <w:r>
        <w:rPr>
          <w:rFonts w:ascii="仿宋" w:hAnsi="仿宋" w:eastAsia="仿宋" w:cs="仿宋_GB2312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协同有关部门抢险救灾，全力组织抢救，维持秩序，疏散师生，对受伤人员展开救援救护，就近送医院治疗，并保护现场，监控险情，关注事态发展。</w:t>
      </w:r>
    </w:p>
    <w:p w14:paraId="5615573D">
      <w:pPr>
        <w:spacing w:line="460" w:lineRule="exact"/>
        <w:ind w:left="57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3把事故情况，可能造成的危害和求援事项向有关应急部门和上级部门报告。</w:t>
      </w:r>
    </w:p>
    <w:p w14:paraId="42598771">
      <w:pPr>
        <w:spacing w:line="460" w:lineRule="exact"/>
        <w:ind w:left="57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>五、急救电话</w:t>
      </w:r>
    </w:p>
    <w:p w14:paraId="68F39606">
      <w:pPr>
        <w:spacing w:line="4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FF0000"/>
          <w:sz w:val="32"/>
          <w:szCs w:val="32"/>
        </w:rPr>
        <w:t xml:space="preserve">火灾119    报警110    紧急救护120 </w:t>
      </w:r>
    </w:p>
    <w:p w14:paraId="11475637">
      <w:pPr>
        <w:spacing w:line="460" w:lineRule="exact"/>
        <w:ind w:left="57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>八、未尽事宜另行通知</w:t>
      </w:r>
    </w:p>
    <w:p w14:paraId="21008F30">
      <w:pPr>
        <w:spacing w:line="460" w:lineRule="exact"/>
        <w:rPr>
          <w:rFonts w:hint="eastAsia" w:ascii="仿宋" w:hAnsi="仿宋" w:eastAsia="仿宋"/>
          <w:sz w:val="32"/>
          <w:szCs w:val="32"/>
        </w:rPr>
      </w:pPr>
    </w:p>
    <w:p w14:paraId="2B995E84">
      <w:pPr>
        <w:spacing w:line="460" w:lineRule="exact"/>
        <w:rPr>
          <w:rFonts w:hint="eastAsia" w:ascii="仿宋" w:hAnsi="仿宋" w:eastAsia="仿宋"/>
          <w:sz w:val="32"/>
          <w:szCs w:val="32"/>
        </w:rPr>
      </w:pPr>
    </w:p>
    <w:p w14:paraId="351AA2A1">
      <w:pPr>
        <w:spacing w:line="4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</w:t>
      </w:r>
      <w:r>
        <w:rPr>
          <w:rFonts w:ascii="仿宋" w:hAnsi="仿宋" w:eastAsia="仿宋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sz w:val="32"/>
          <w:szCs w:val="32"/>
        </w:rPr>
        <w:t xml:space="preserve"> 泰山外国语学校</w:t>
      </w:r>
    </w:p>
    <w:p w14:paraId="492E9D33">
      <w:pPr>
        <w:spacing w:line="460" w:lineRule="exact"/>
        <w:ind w:firstLine="5760" w:firstLineChars="1800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年3月1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日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6C5727"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</w:t>
    </w:r>
    <w:r>
      <w:fldChar w:fldCharType="end"/>
    </w:r>
  </w:p>
  <w:p w14:paraId="505137B2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F557F2"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 w14:paraId="07B16F4C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756507"/>
    <w:multiLevelType w:val="multilevel"/>
    <w:tmpl w:val="2F756507"/>
    <w:lvl w:ilvl="0" w:tentative="0">
      <w:start w:val="1"/>
      <w:numFmt w:val="japaneseCounting"/>
      <w:lvlText w:val="%1、"/>
      <w:lvlJc w:val="left"/>
      <w:pPr>
        <w:ind w:left="145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70" w:hanging="420"/>
      </w:pPr>
    </w:lvl>
    <w:lvl w:ilvl="2" w:tentative="0">
      <w:start w:val="1"/>
      <w:numFmt w:val="lowerRoman"/>
      <w:lvlText w:val="%3."/>
      <w:lvlJc w:val="right"/>
      <w:pPr>
        <w:ind w:left="1990" w:hanging="420"/>
      </w:pPr>
    </w:lvl>
    <w:lvl w:ilvl="3" w:tentative="0">
      <w:start w:val="1"/>
      <w:numFmt w:val="decimal"/>
      <w:lvlText w:val="%4."/>
      <w:lvlJc w:val="left"/>
      <w:pPr>
        <w:ind w:left="2410" w:hanging="420"/>
      </w:pPr>
    </w:lvl>
    <w:lvl w:ilvl="4" w:tentative="0">
      <w:start w:val="1"/>
      <w:numFmt w:val="lowerLetter"/>
      <w:lvlText w:val="%5)"/>
      <w:lvlJc w:val="left"/>
      <w:pPr>
        <w:ind w:left="2830" w:hanging="420"/>
      </w:pPr>
    </w:lvl>
    <w:lvl w:ilvl="5" w:tentative="0">
      <w:start w:val="1"/>
      <w:numFmt w:val="lowerRoman"/>
      <w:lvlText w:val="%6."/>
      <w:lvlJc w:val="right"/>
      <w:pPr>
        <w:ind w:left="3250" w:hanging="420"/>
      </w:pPr>
    </w:lvl>
    <w:lvl w:ilvl="6" w:tentative="0">
      <w:start w:val="1"/>
      <w:numFmt w:val="decimal"/>
      <w:lvlText w:val="%7."/>
      <w:lvlJc w:val="left"/>
      <w:pPr>
        <w:ind w:left="3670" w:hanging="420"/>
      </w:pPr>
    </w:lvl>
    <w:lvl w:ilvl="7" w:tentative="0">
      <w:start w:val="1"/>
      <w:numFmt w:val="lowerLetter"/>
      <w:lvlText w:val="%8)"/>
      <w:lvlJc w:val="left"/>
      <w:pPr>
        <w:ind w:left="4090" w:hanging="420"/>
      </w:pPr>
    </w:lvl>
    <w:lvl w:ilvl="8" w:tentative="0">
      <w:start w:val="1"/>
      <w:numFmt w:val="lowerRoman"/>
      <w:lvlText w:val="%9."/>
      <w:lvlJc w:val="right"/>
      <w:pPr>
        <w:ind w:left="451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77E"/>
    <w:rsid w:val="0015043F"/>
    <w:rsid w:val="001B6840"/>
    <w:rsid w:val="0038280E"/>
    <w:rsid w:val="0044177E"/>
    <w:rsid w:val="004B3E82"/>
    <w:rsid w:val="004F35DF"/>
    <w:rsid w:val="00572A0B"/>
    <w:rsid w:val="00587D79"/>
    <w:rsid w:val="00691E39"/>
    <w:rsid w:val="006D0266"/>
    <w:rsid w:val="006D1FAF"/>
    <w:rsid w:val="006E06F8"/>
    <w:rsid w:val="00802591"/>
    <w:rsid w:val="008063BE"/>
    <w:rsid w:val="00856C45"/>
    <w:rsid w:val="008C7A1D"/>
    <w:rsid w:val="008F4123"/>
    <w:rsid w:val="00940D84"/>
    <w:rsid w:val="009603F8"/>
    <w:rsid w:val="009A4838"/>
    <w:rsid w:val="00AD3B1F"/>
    <w:rsid w:val="00B120AF"/>
    <w:rsid w:val="00B65B22"/>
    <w:rsid w:val="00C66FCD"/>
    <w:rsid w:val="00C873C6"/>
    <w:rsid w:val="00CF684A"/>
    <w:rsid w:val="00D174AC"/>
    <w:rsid w:val="00E0437C"/>
    <w:rsid w:val="00F80CB9"/>
    <w:rsid w:val="00FB22A9"/>
    <w:rsid w:val="0DB34701"/>
    <w:rsid w:val="13544FA8"/>
    <w:rsid w:val="1A8565F4"/>
    <w:rsid w:val="1E275E4F"/>
    <w:rsid w:val="2FDF359A"/>
    <w:rsid w:val="414602E9"/>
    <w:rsid w:val="4EB1490C"/>
    <w:rsid w:val="523F1888"/>
    <w:rsid w:val="5A52398A"/>
    <w:rsid w:val="6D7B20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1211</Words>
  <Characters>1240</Characters>
  <Lines>9</Lines>
  <Paragraphs>2</Paragraphs>
  <TotalTime>5</TotalTime>
  <ScaleCrop>false</ScaleCrop>
  <LinksUpToDate>false</LinksUpToDate>
  <CharactersWithSpaces>1322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2011-12-08T12:00:00Z</dcterms:created>
  <dc:creator>User</dc:creator>
  <cp:lastModifiedBy>段男男</cp:lastModifiedBy>
  <cp:lastPrinted>2015-03-17T09:32:00Z</cp:lastPrinted>
  <dcterms:modified xsi:type="dcterms:W3CDTF">2025-07-03T02:12:07Z</dcterms:modified>
  <dc:title>学校突发事件综合应急预案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eyJoZGlkIjoiZDM4ZGE0ZWM4OWE1OTUxYzM4NmJhZGY4Yjg1NjFjYzUiLCJ1c2VySWQiOiIzMzY5NjI3NTEifQ==</vt:lpwstr>
  </property>
  <property fmtid="{D5CDD505-2E9C-101B-9397-08002B2CF9AE}" pid="4" name="ICV">
    <vt:lpwstr>928C247D53794392A789B56ADBDAFECA_13</vt:lpwstr>
  </property>
</Properties>
</file>